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EA" w:rsidRDefault="006B6EEA" w:rsidP="006B6EEA">
      <w:pPr>
        <w:pStyle w:val="NormalWeb"/>
        <w:jc w:val="center"/>
        <w:rPr>
          <w:color w:val="000000"/>
          <w:sz w:val="27"/>
          <w:szCs w:val="27"/>
          <w:u w:val="single"/>
        </w:rPr>
      </w:pPr>
      <w:r>
        <w:rPr>
          <w:color w:val="000000"/>
          <w:sz w:val="27"/>
          <w:szCs w:val="27"/>
        </w:rPr>
        <w:t>VOUCHERS FOR FREE SCHOOL MEALS</w:t>
      </w:r>
    </w:p>
    <w:p w:rsidR="006B6EEA" w:rsidRPr="006B6EEA" w:rsidRDefault="006B6EEA" w:rsidP="006B6EEA">
      <w:pPr>
        <w:pStyle w:val="NormalWeb"/>
        <w:jc w:val="center"/>
        <w:rPr>
          <w:color w:val="000000"/>
          <w:sz w:val="27"/>
          <w:szCs w:val="27"/>
        </w:rPr>
      </w:pPr>
    </w:p>
    <w:p w:rsidR="006B6EEA" w:rsidRPr="006B6EEA" w:rsidRDefault="006B6EEA" w:rsidP="006B6EEA">
      <w:pPr>
        <w:pStyle w:val="NormalWeb"/>
        <w:jc w:val="center"/>
        <w:rPr>
          <w:color w:val="000000"/>
          <w:sz w:val="27"/>
          <w:szCs w:val="27"/>
        </w:rPr>
      </w:pPr>
      <w:r w:rsidRPr="006B6EEA">
        <w:rPr>
          <w:color w:val="000000"/>
          <w:sz w:val="27"/>
          <w:szCs w:val="27"/>
        </w:rPr>
        <w:t>On 26</w:t>
      </w:r>
      <w:r w:rsidRPr="006B6EEA">
        <w:rPr>
          <w:color w:val="000000"/>
          <w:sz w:val="27"/>
          <w:szCs w:val="27"/>
          <w:vertAlign w:val="superscript"/>
        </w:rPr>
        <w:t>TH</w:t>
      </w:r>
      <w:r w:rsidRPr="006B6EEA">
        <w:rPr>
          <w:color w:val="000000"/>
          <w:sz w:val="27"/>
          <w:szCs w:val="27"/>
        </w:rPr>
        <w:t xml:space="preserve"> October the school received the following information to pass to parents…</w:t>
      </w:r>
    </w:p>
    <w:p w:rsidR="006B6EEA" w:rsidRDefault="006B6EEA" w:rsidP="006B6EEA">
      <w:pPr>
        <w:pStyle w:val="NormalWeb"/>
        <w:rPr>
          <w:color w:val="000000"/>
          <w:sz w:val="27"/>
          <w:szCs w:val="27"/>
        </w:rPr>
      </w:pPr>
      <w:bookmarkStart w:id="0" w:name="_GoBack"/>
      <w:bookmarkEnd w:id="0"/>
    </w:p>
    <w:p w:rsidR="006B6EEA" w:rsidRDefault="006B6EEA" w:rsidP="006B6EEA">
      <w:pPr>
        <w:pStyle w:val="NormalWeb"/>
        <w:rPr>
          <w:color w:val="000000"/>
          <w:sz w:val="27"/>
          <w:szCs w:val="27"/>
        </w:rPr>
      </w:pPr>
      <w:r>
        <w:rPr>
          <w:color w:val="000000"/>
          <w:sz w:val="27"/>
          <w:szCs w:val="27"/>
        </w:rPr>
        <w:t>Anyone eligible for free school meals who needs extra financial support to help feed their children can now visit www.kent.gov.uk/freeschoolmeals or call the dedicated helpline on 03000 41 24 24. Families have until next Monday 2nd November 5pm to apply. Families who apply will receive one supermarket voucher of £15 per child.</w:t>
      </w:r>
    </w:p>
    <w:p w:rsidR="006B6EEA" w:rsidRDefault="006B6EEA" w:rsidP="006B6EEA">
      <w:pPr>
        <w:pStyle w:val="NormalWeb"/>
        <w:rPr>
          <w:color w:val="000000"/>
          <w:sz w:val="27"/>
          <w:szCs w:val="27"/>
        </w:rPr>
      </w:pPr>
      <w:r>
        <w:rPr>
          <w:color w:val="000000"/>
          <w:sz w:val="27"/>
          <w:szCs w:val="27"/>
        </w:rPr>
        <w:t>It is important to state that KCC and our partners in district and borough councils have already helped thousands of Kent residents, including families with school-aged children, since the outbreak of the COVID-19 pandemic. At the weekend, our Leader, Roger Gough, reminded residents about the help the Kent Together helpline and webpage offer and urged anyone who was struggling to contact us. This dedicated helpline will streamline and speed up the process so we can get urgent help to those that need it and ensure that no child in Kent is left to go hungry.</w:t>
      </w:r>
    </w:p>
    <w:p w:rsidR="00CC1FDB" w:rsidRDefault="00CC1FDB"/>
    <w:sectPr w:rsidR="00CC1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EA"/>
    <w:rsid w:val="006B6EEA"/>
    <w:rsid w:val="00CC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71C7"/>
  <w15:chartTrackingRefBased/>
  <w15:docId w15:val="{904051B7-7B8A-4969-8DE2-A480E484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E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Dhanecha</dc:creator>
  <cp:keywords/>
  <dc:description/>
  <cp:lastModifiedBy>Karen Dhanecha</cp:lastModifiedBy>
  <cp:revision>1</cp:revision>
  <dcterms:created xsi:type="dcterms:W3CDTF">2020-10-29T14:42:00Z</dcterms:created>
  <dcterms:modified xsi:type="dcterms:W3CDTF">2020-10-29T14:46:00Z</dcterms:modified>
</cp:coreProperties>
</file>